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5318" w14:textId="77777777" w:rsidR="007F4819" w:rsidRPr="007102A7" w:rsidRDefault="007F4819" w:rsidP="007F481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102A7">
        <w:rPr>
          <w:rFonts w:ascii="Times New Roman" w:hAnsi="Times New Roman"/>
          <w:b/>
          <w:color w:val="C00000"/>
          <w:sz w:val="20"/>
          <w:szCs w:val="20"/>
        </w:rPr>
        <w:t>1. ЗМЕИ</w:t>
      </w:r>
    </w:p>
    <w:p w14:paraId="68B97B6F" w14:textId="77777777" w:rsidR="007F4819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EC1489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В Красноярском крае из ядовитых змей обитают обыкновенная гадюка и обыкновенный щитомордник. Таёжную зону края населяет только гадюка. В горной тайге юга края гадюка редка. Гадюка редко кусает человека и домашних животных, так как при встречах с ними всегда старается скрыться.</w:t>
      </w:r>
    </w:p>
    <w:p w14:paraId="480B691B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E174E8">
        <w:rPr>
          <w:rFonts w:ascii="Times New Roman" w:hAnsi="Times New Roman"/>
          <w:sz w:val="18"/>
          <w:szCs w:val="18"/>
        </w:rPr>
        <w:t xml:space="preserve">Щитомордник, по пропорциям тела похожий на гадюку, распространён на юге Сибири. Населяет открытые ландшафты, преимущественно степи. По ядовитости несколько уступает гадюке. Редко и вынужденно кусает человека, несколько чаще домашних животных. Случаи смертельных исходов для людей, укушенных щитомордниками, неизвестны. </w:t>
      </w:r>
    </w:p>
    <w:p w14:paraId="4571031C" w14:textId="77777777" w:rsidR="007F4819" w:rsidRPr="00E174E8" w:rsidRDefault="00AB0FBD" w:rsidP="007F4819">
      <w:pPr>
        <w:spacing w:after="0" w:line="240" w:lineRule="auto"/>
        <w:jc w:val="center"/>
        <w:rPr>
          <w:sz w:val="18"/>
          <w:szCs w:val="18"/>
        </w:rPr>
      </w:pPr>
      <w:r w:rsidRPr="00E174E8">
        <w:rPr>
          <w:noProof/>
          <w:sz w:val="18"/>
          <w:szCs w:val="18"/>
          <w:lang w:eastAsia="ru-RU"/>
        </w:rPr>
        <w:drawing>
          <wp:inline distT="0" distB="0" distL="0" distR="0" wp14:anchorId="02D5F883" wp14:editId="65AB5EC1">
            <wp:extent cx="2962275" cy="2228850"/>
            <wp:effectExtent l="0" t="0" r="0" b="0"/>
            <wp:docPr id="1" name="Рисунок 2" descr="Описание: sh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h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58FE" w14:textId="4A05CA28" w:rsidR="007F4819" w:rsidRPr="00E174E8" w:rsidRDefault="00A65CD7" w:rsidP="007F481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Щ</w:t>
      </w:r>
      <w:r w:rsidR="007F4819" w:rsidRPr="00E174E8">
        <w:rPr>
          <w:rFonts w:ascii="Times New Roman" w:hAnsi="Times New Roman"/>
          <w:sz w:val="18"/>
          <w:szCs w:val="18"/>
        </w:rPr>
        <w:t>итомордник обыкновенный</w:t>
      </w:r>
    </w:p>
    <w:p w14:paraId="597774D5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Укус змеи может быть смертельно опасным. Однако это пресмыкающееся просто так не кусает: чтобы гадюка укусила, на неё надо, например, наступить.</w:t>
      </w:r>
    </w:p>
    <w:p w14:paraId="56C9F7E7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На месте укуса отчётливо видны две большие точки – следы ядовитых зубов змеи. Кроме, того, место укуса становится красным и начинает отекать.</w:t>
      </w:r>
    </w:p>
    <w:p w14:paraId="1D3841AC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Первая помощь:</w:t>
      </w:r>
    </w:p>
    <w:p w14:paraId="123C146A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1</w:t>
      </w:r>
      <w:r w:rsidRPr="00E174E8">
        <w:rPr>
          <w:rFonts w:ascii="Times New Roman" w:hAnsi="Times New Roman"/>
          <w:b/>
          <w:color w:val="000000"/>
          <w:sz w:val="18"/>
          <w:szCs w:val="18"/>
        </w:rPr>
        <w:t>. Наложите жгут выше укушенного места.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Если под рукой нет жгута, воспользуйтесь любым куском ткани: затяните его так, чтобы остановить кровоток, и не забудьте написать время наложения жгута. Помните: кровоток можно останавливать только на 1,5-2 часа, иначе перетянутая конечность может погибнуть.</w:t>
      </w:r>
    </w:p>
    <w:p w14:paraId="25E7F17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2. </w:t>
      </w:r>
      <w:r w:rsidRPr="00E174E8">
        <w:rPr>
          <w:rFonts w:ascii="Times New Roman" w:hAnsi="Times New Roman"/>
          <w:b/>
          <w:color w:val="C00000"/>
          <w:sz w:val="18"/>
          <w:szCs w:val="18"/>
        </w:rPr>
        <w:t xml:space="preserve">Не высасывайте яд из раны, это опасно! </w:t>
      </w:r>
      <w:r w:rsidRPr="00E174E8">
        <w:rPr>
          <w:rFonts w:ascii="Times New Roman" w:hAnsi="Times New Roman"/>
          <w:color w:val="000000"/>
          <w:sz w:val="18"/>
          <w:szCs w:val="18"/>
        </w:rPr>
        <w:t>Если во рту есть воспалённые участки, яд попадёт в ваш организм, и вы погибнете.</w:t>
      </w:r>
    </w:p>
    <w:p w14:paraId="4E2621B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3. Для удаления яда из раны используйте </w:t>
      </w:r>
      <w:r w:rsidRPr="00E174E8">
        <w:rPr>
          <w:rFonts w:ascii="Times New Roman" w:hAnsi="Times New Roman"/>
          <w:b/>
          <w:color w:val="000000"/>
          <w:sz w:val="18"/>
          <w:szCs w:val="18"/>
        </w:rPr>
        <w:t>любой стеклянный пузырёк: возьмите пузырёк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, засуньте в </w:t>
      </w:r>
      <w:r w:rsidRPr="00E174E8">
        <w:rPr>
          <w:rFonts w:ascii="Times New Roman" w:hAnsi="Times New Roman"/>
          <w:color w:val="000000"/>
          <w:sz w:val="18"/>
          <w:szCs w:val="18"/>
        </w:rPr>
        <w:t>него горящую спичку, чтобы создать вакуумное пространство, поставьте пузырёк на область укуса, яд удалится из раны.</w:t>
      </w:r>
    </w:p>
    <w:p w14:paraId="27E93783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4. </w:t>
      </w:r>
      <w:r w:rsidRPr="00E174E8">
        <w:rPr>
          <w:rFonts w:ascii="Times New Roman" w:hAnsi="Times New Roman"/>
          <w:b/>
          <w:color w:val="000000"/>
          <w:sz w:val="18"/>
          <w:szCs w:val="18"/>
        </w:rPr>
        <w:t>Приложите к месту укуса лёд</w:t>
      </w:r>
      <w:r w:rsidRPr="00E174E8">
        <w:rPr>
          <w:rFonts w:ascii="Times New Roman" w:hAnsi="Times New Roman"/>
          <w:color w:val="000000"/>
          <w:sz w:val="18"/>
          <w:szCs w:val="18"/>
        </w:rPr>
        <w:t>, это позволит сузить сосуды и предотвратить распространение яда.</w:t>
      </w:r>
    </w:p>
    <w:p w14:paraId="39036CF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5. Пострадавшему </w:t>
      </w:r>
      <w:r w:rsidRPr="00E174E8">
        <w:rPr>
          <w:rFonts w:ascii="Times New Roman" w:hAnsi="Times New Roman"/>
          <w:b/>
          <w:color w:val="000000"/>
          <w:sz w:val="18"/>
          <w:szCs w:val="18"/>
        </w:rPr>
        <w:t xml:space="preserve">необходимо пить как можно больше воды </w:t>
      </w:r>
      <w:r w:rsidRPr="00E174E8">
        <w:rPr>
          <w:rFonts w:ascii="Times New Roman" w:hAnsi="Times New Roman"/>
          <w:color w:val="000000"/>
          <w:sz w:val="18"/>
          <w:szCs w:val="18"/>
        </w:rPr>
        <w:t>– обильное питьё увеличивает объём циркулирующей крови и снижает концентрацию яда в крови.</w:t>
      </w:r>
    </w:p>
    <w:p w14:paraId="5378FBE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Как предотвратить:</w:t>
      </w:r>
    </w:p>
    <w:p w14:paraId="6365A104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Отправляясь в лес, наденьте высокие резиновые сапоги и одежду с длинным рукавом – тогда никакие змеи вам не будут страшны.</w:t>
      </w:r>
    </w:p>
    <w:p w14:paraId="22644003" w14:textId="77777777" w:rsidR="007F4819" w:rsidRPr="00E174E8" w:rsidRDefault="007F4819" w:rsidP="007F481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174E8">
        <w:rPr>
          <w:rFonts w:ascii="Times New Roman" w:hAnsi="Times New Roman"/>
          <w:b/>
          <w:color w:val="C00000"/>
          <w:sz w:val="18"/>
          <w:szCs w:val="18"/>
        </w:rPr>
        <w:t>2. УЖАЛЕНИЕ НАСЕКОМЫМИ</w:t>
      </w:r>
    </w:p>
    <w:p w14:paraId="28526587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С наступлением тепла люди нередко подвергаются </w:t>
      </w:r>
      <w:proofErr w:type="spellStart"/>
      <w:r w:rsidRPr="00E174E8">
        <w:rPr>
          <w:rFonts w:ascii="Times New Roman" w:hAnsi="Times New Roman"/>
          <w:color w:val="000000"/>
          <w:sz w:val="18"/>
          <w:szCs w:val="18"/>
        </w:rPr>
        <w:t>ужалениям</w:t>
      </w:r>
      <w:proofErr w:type="spellEnd"/>
      <w:r w:rsidRPr="00E174E8">
        <w:rPr>
          <w:rFonts w:ascii="Times New Roman" w:hAnsi="Times New Roman"/>
          <w:color w:val="000000"/>
          <w:sz w:val="18"/>
          <w:szCs w:val="18"/>
        </w:rPr>
        <w:t xml:space="preserve"> пчёл, ос, шмелей. В результате у них возникают </w:t>
      </w:r>
      <w:r w:rsidRPr="00E174E8">
        <w:rPr>
          <w:rFonts w:ascii="Times New Roman" w:hAnsi="Times New Roman"/>
          <w:i/>
          <w:color w:val="000000"/>
          <w:sz w:val="18"/>
          <w:szCs w:val="18"/>
        </w:rPr>
        <w:t>местные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проявления, а в более тяжёлых случаях – </w:t>
      </w:r>
      <w:r w:rsidRPr="00E174E8">
        <w:rPr>
          <w:rFonts w:ascii="Times New Roman" w:hAnsi="Times New Roman"/>
          <w:i/>
          <w:color w:val="000000"/>
          <w:sz w:val="18"/>
          <w:szCs w:val="18"/>
        </w:rPr>
        <w:t>общая реакция.</w:t>
      </w:r>
    </w:p>
    <w:p w14:paraId="7C0DBA31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Местные проявления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характеризуются болью, жжением, покраснением, отёком в месте введения яда. </w:t>
      </w:r>
    </w:p>
    <w:p w14:paraId="35ACD4F3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Особую опасность представляет </w:t>
      </w:r>
      <w:proofErr w:type="spellStart"/>
      <w:r w:rsidRPr="00E174E8">
        <w:rPr>
          <w:rFonts w:ascii="Times New Roman" w:hAnsi="Times New Roman"/>
          <w:color w:val="000000"/>
          <w:sz w:val="18"/>
          <w:szCs w:val="18"/>
        </w:rPr>
        <w:t>ужаление</w:t>
      </w:r>
      <w:proofErr w:type="spellEnd"/>
      <w:r w:rsidRPr="00E174E8">
        <w:rPr>
          <w:rFonts w:ascii="Times New Roman" w:hAnsi="Times New Roman"/>
          <w:color w:val="000000"/>
          <w:sz w:val="18"/>
          <w:szCs w:val="18"/>
        </w:rPr>
        <w:t xml:space="preserve"> в полость рта, что случается во время приёма пищи (например, при собирании ягод часто кладём ягоды не только в корзинку). В таких случаях смерть может наступить очень быстро от отёка гортани и последующего удушья.</w:t>
      </w:r>
    </w:p>
    <w:p w14:paraId="42723E87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Общая реакция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организма может быть общетоксической и аллергической.</w:t>
      </w:r>
    </w:p>
    <w:p w14:paraId="33D5892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Общетоксическая реакция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развивается при множественных укусах из-за попадания в организм относительно большого количества яда, приводящего к отравлению. Болезненное состояние характеризуется ознобом, тошнотой, головокружением, головной болью, сухостью в полости рта.</w:t>
      </w:r>
    </w:p>
    <w:p w14:paraId="21FA606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Аллергические реакции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развиваются быстро и могут стать причиной скоропостижной смерти. Механизм аллергической реакции довольно сложен. При этом болезненное состояние развивается только при повышенной чувствительности организма к данному токсину.</w:t>
      </w:r>
    </w:p>
    <w:p w14:paraId="1D51FA3C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Первая медицинская помощь:</w:t>
      </w:r>
    </w:p>
    <w:p w14:paraId="6CF991F5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Следует удалить жало,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если оно осталось на месте укуса (оставляют только пчёлы).</w:t>
      </w:r>
    </w:p>
    <w:p w14:paraId="3D614CC1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8CA5F8E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 xml:space="preserve">Место </w:t>
      </w:r>
      <w:proofErr w:type="spellStart"/>
      <w:r w:rsidRPr="00E174E8">
        <w:rPr>
          <w:rFonts w:ascii="Times New Roman" w:hAnsi="Times New Roman"/>
          <w:i/>
          <w:color w:val="000000"/>
          <w:sz w:val="18"/>
          <w:szCs w:val="18"/>
        </w:rPr>
        <w:t>ужаления</w:t>
      </w:r>
      <w:proofErr w:type="spellEnd"/>
      <w:r w:rsidRPr="00E174E8">
        <w:rPr>
          <w:rFonts w:ascii="Times New Roman" w:hAnsi="Times New Roman"/>
          <w:i/>
          <w:color w:val="000000"/>
          <w:sz w:val="18"/>
          <w:szCs w:val="18"/>
        </w:rPr>
        <w:t xml:space="preserve"> обработать спиртом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или спиртосодержащей жидкостью (например, водкой, одеколоном). При их отсутствии – раствором перманганата калия. </w:t>
      </w:r>
    </w:p>
    <w:p w14:paraId="66C0A373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Положить холод на место укуса</w:t>
      </w:r>
      <w:r w:rsidRPr="00E174E8">
        <w:rPr>
          <w:rFonts w:ascii="Times New Roman" w:hAnsi="Times New Roman"/>
          <w:color w:val="000000"/>
          <w:sz w:val="18"/>
          <w:szCs w:val="18"/>
        </w:rPr>
        <w:t>; при укусе тканей полости рта дать пососать кусочек льда для снятия отёка.</w:t>
      </w:r>
    </w:p>
    <w:p w14:paraId="074B5CF4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При развитии общетоксической реакции организма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необходимы следующие меры:</w:t>
      </w:r>
    </w:p>
    <w:p w14:paraId="7139BEE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обильное питьё для выведения токсинов;</w:t>
      </w:r>
    </w:p>
    <w:p w14:paraId="4F5C8718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приём антигистаминных препаратов;</w:t>
      </w:r>
    </w:p>
    <w:p w14:paraId="2BB776F7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при сильной головной боли можно принять любое обезболивающее средство (анальгин, парацетамол и др.).</w:t>
      </w:r>
    </w:p>
    <w:p w14:paraId="385BB401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При развитии аллергической реакции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необходимо обратиться к врачу. Если медицинскую помощь невозможно получить в кратчайшие сроки, то нужно принять антигистаминные препараты, а ещё лучше сделать инъекцию этих средств. К месту </w:t>
      </w:r>
      <w:proofErr w:type="spellStart"/>
      <w:r w:rsidRPr="00E174E8">
        <w:rPr>
          <w:rFonts w:ascii="Times New Roman" w:hAnsi="Times New Roman"/>
          <w:color w:val="000000"/>
          <w:sz w:val="18"/>
          <w:szCs w:val="18"/>
        </w:rPr>
        <w:t>ужаления</w:t>
      </w:r>
      <w:proofErr w:type="spellEnd"/>
      <w:r w:rsidRPr="00E174E8">
        <w:rPr>
          <w:rFonts w:ascii="Times New Roman" w:hAnsi="Times New Roman"/>
          <w:color w:val="000000"/>
          <w:sz w:val="18"/>
          <w:szCs w:val="18"/>
        </w:rPr>
        <w:t xml:space="preserve"> приложить холод. Если была ужалена конечность, то следует наложить жгут выше места </w:t>
      </w:r>
      <w:proofErr w:type="spellStart"/>
      <w:r w:rsidRPr="00E174E8">
        <w:rPr>
          <w:rFonts w:ascii="Times New Roman" w:hAnsi="Times New Roman"/>
          <w:color w:val="000000"/>
          <w:sz w:val="18"/>
          <w:szCs w:val="18"/>
        </w:rPr>
        <w:t>ужаления</w:t>
      </w:r>
      <w:proofErr w:type="spellEnd"/>
      <w:r w:rsidRPr="00E174E8">
        <w:rPr>
          <w:rFonts w:ascii="Times New Roman" w:hAnsi="Times New Roman"/>
          <w:color w:val="000000"/>
          <w:sz w:val="18"/>
          <w:szCs w:val="18"/>
        </w:rPr>
        <w:t xml:space="preserve"> для уменьшения всасывания яда в кровь.</w:t>
      </w:r>
    </w:p>
    <w:p w14:paraId="31154EC6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C00000"/>
          <w:sz w:val="18"/>
          <w:szCs w:val="18"/>
        </w:rPr>
        <w:t>Запомните!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Лица с повышенной чувствительностью к укусам пчёл и ос должны иметь при себе необходимые лекарственные средства для оказания неотложной помощи, особенно отдыхая на природе.</w:t>
      </w:r>
    </w:p>
    <w:p w14:paraId="197BD58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Как же можно отдыхать летом, путешествовать по лесным зонам, сидеть вечером у костра и не бояться укусов разных насекомых?</w:t>
      </w:r>
    </w:p>
    <w:p w14:paraId="3EBC50F9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Некоторые простые правила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помогают избежать укусов, однако люди их часто игнорируют, а потом приходится ликвидировать последствия, иногда весьма неприятные.</w:t>
      </w:r>
    </w:p>
    <w:p w14:paraId="597B36A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Пчёлы и даже осы – это не мухи, и они не садятся на всё подряд. В местах скопления этих насекомых не пытайтесь их разогнать. Не отмахивайтесь от подлетевшей осы, если она к вам очень близко.</w:t>
      </w:r>
    </w:p>
    <w:p w14:paraId="66EB6D9E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Что привлекает этих насекомых? Сладкие ароматы и яркие, насыщенные цвета.</w:t>
      </w:r>
    </w:p>
    <w:p w14:paraId="70D929E7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Не пейте из бутылки или банки, если они стояли открытыми: налейте в стакан, не забыв заглянуть и туда, - насекомые могут </w:t>
      </w:r>
      <w:proofErr w:type="gramStart"/>
      <w:r w:rsidRPr="00E174E8">
        <w:rPr>
          <w:rFonts w:ascii="Times New Roman" w:hAnsi="Times New Roman"/>
          <w:color w:val="000000"/>
          <w:sz w:val="18"/>
          <w:szCs w:val="18"/>
        </w:rPr>
        <w:t>быть</w:t>
      </w:r>
      <w:proofErr w:type="gramEnd"/>
      <w:r w:rsidRPr="00E174E8">
        <w:rPr>
          <w:rFonts w:ascii="Times New Roman" w:hAnsi="Times New Roman"/>
          <w:color w:val="000000"/>
          <w:sz w:val="18"/>
          <w:szCs w:val="18"/>
        </w:rPr>
        <w:t xml:space="preserve"> где угодно.</w:t>
      </w:r>
    </w:p>
    <w:p w14:paraId="56296526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После того как ели сладкое, вымойте губы – не привлекайте ос и пчёл.</w:t>
      </w:r>
    </w:p>
    <w:p w14:paraId="0D1A41BE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Если вы идёте туда, где возможно скопление пчёл или ос, надевайте одежду светлых тонов – она не будет привлекать их внимание; старайтесь также не пользоваться духами с цветочным и фруктовым ароматом.</w:t>
      </w:r>
    </w:p>
    <w:p w14:paraId="4358CED2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Эти несложные советы помогут вам отдыхать спокойнее, наслаждаясь прекрасной летней природой. Однако, если вас укусило какое-либо насекомое, а вы склонны к аллергическим реакциям, надо немедленно отправляться в ближайшее медицинское учреждение – здоровьем и жизнью рисковать не стоит.</w:t>
      </w:r>
    </w:p>
    <w:p w14:paraId="2F55A09D" w14:textId="77777777" w:rsidR="007F4819" w:rsidRPr="00E174E8" w:rsidRDefault="007F4819" w:rsidP="007F481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174E8">
        <w:rPr>
          <w:rFonts w:ascii="Times New Roman" w:hAnsi="Times New Roman"/>
          <w:b/>
          <w:color w:val="C00000"/>
          <w:sz w:val="18"/>
          <w:szCs w:val="18"/>
        </w:rPr>
        <w:t>3. УКУСЫ КЛЕЩЕЙ</w:t>
      </w:r>
    </w:p>
    <w:p w14:paraId="1B7F0B66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 С наступлением лета в России начинается и очередной клещевой сезон. </w:t>
      </w:r>
    </w:p>
    <w:p w14:paraId="73E50ED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Наибольшую опасность для человека представляет </w:t>
      </w:r>
      <w:proofErr w:type="spellStart"/>
      <w:proofErr w:type="gramStart"/>
      <w:r w:rsidRPr="00E174E8">
        <w:rPr>
          <w:rFonts w:ascii="Times New Roman" w:hAnsi="Times New Roman"/>
          <w:color w:val="000000"/>
          <w:sz w:val="18"/>
          <w:szCs w:val="18"/>
        </w:rPr>
        <w:t>кле-щевой</w:t>
      </w:r>
      <w:proofErr w:type="spellEnd"/>
      <w:proofErr w:type="gramEnd"/>
      <w:r w:rsidRPr="00E174E8">
        <w:rPr>
          <w:rFonts w:ascii="Times New Roman" w:hAnsi="Times New Roman"/>
          <w:color w:val="000000"/>
          <w:sz w:val="18"/>
          <w:szCs w:val="18"/>
        </w:rPr>
        <w:t xml:space="preserve"> энцефалит.</w:t>
      </w:r>
    </w:p>
    <w:p w14:paraId="357817B7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Клещевой энцефалит – природно-очаговая трансмиссивная вирусная инфекция, характеризующаяся преимущественным поражением центральной нервной системы.</w:t>
      </w:r>
    </w:p>
    <w:p w14:paraId="5B32A2D1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Причиной заболевания 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является </w:t>
      </w:r>
      <w:proofErr w:type="spellStart"/>
      <w:r w:rsidRPr="00E174E8">
        <w:rPr>
          <w:rFonts w:ascii="Times New Roman" w:hAnsi="Times New Roman"/>
          <w:color w:val="000000"/>
          <w:sz w:val="18"/>
          <w:szCs w:val="18"/>
        </w:rPr>
        <w:t>нейротропный</w:t>
      </w:r>
      <w:proofErr w:type="spellEnd"/>
      <w:r w:rsidRPr="00E174E8">
        <w:rPr>
          <w:rFonts w:ascii="Times New Roman" w:hAnsi="Times New Roman"/>
          <w:color w:val="000000"/>
          <w:sz w:val="18"/>
          <w:szCs w:val="18"/>
        </w:rPr>
        <w:t xml:space="preserve"> вирус. Резервуаром и переносчиком вируса в природе являются </w:t>
      </w:r>
      <w:r w:rsidRPr="00E174E8">
        <w:rPr>
          <w:rFonts w:ascii="Times New Roman" w:hAnsi="Times New Roman"/>
          <w:i/>
          <w:color w:val="000000"/>
          <w:sz w:val="18"/>
          <w:szCs w:val="18"/>
        </w:rPr>
        <w:t>иксодовые клещи</w:t>
      </w:r>
      <w:r w:rsidRPr="00E174E8">
        <w:rPr>
          <w:rFonts w:ascii="Times New Roman" w:hAnsi="Times New Roman"/>
          <w:color w:val="000000"/>
          <w:sz w:val="18"/>
          <w:szCs w:val="18"/>
        </w:rPr>
        <w:t>. Для заболевания характерна строгая весенне-летняя сезонность. Чаще болеют лица в возрасте 20-40 лет.</w:t>
      </w:r>
    </w:p>
    <w:p w14:paraId="409D15E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Основным путём инфицирования человека является передача вируса через укусы клещей. После присасывания клеща вирус попадает в кровь и быстро проникает в мозг. Возможна также передача инфекции при раздавливании клеща в момент его удаления с тела человека.</w:t>
      </w:r>
    </w:p>
    <w:p w14:paraId="655D0611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>Лечение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больных клещевым энцефалитом проводится только в условиях стационара. </w:t>
      </w:r>
    </w:p>
    <w:p w14:paraId="3CBEB642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174E8">
        <w:rPr>
          <w:rFonts w:ascii="Times New Roman" w:hAnsi="Times New Roman"/>
          <w:b/>
          <w:color w:val="000000"/>
          <w:sz w:val="18"/>
          <w:szCs w:val="18"/>
        </w:rPr>
        <w:t xml:space="preserve">Профилактика клещевых заболеваний. </w:t>
      </w:r>
    </w:p>
    <w:p w14:paraId="7B62D405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Правило первое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– врага надо знать в лицо.</w:t>
      </w:r>
    </w:p>
    <w:p w14:paraId="196CC00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C106C7D" w14:textId="77777777" w:rsidR="007F4819" w:rsidRDefault="00AB0FBD" w:rsidP="007F4819">
      <w:pPr>
        <w:spacing w:after="0" w:line="240" w:lineRule="auto"/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7A5EEF8C" wp14:editId="7F365469">
            <wp:extent cx="1978717" cy="1955165"/>
            <wp:effectExtent l="0" t="0" r="2540" b="6985"/>
            <wp:docPr id="2" name="Рисунок 1" descr="Описание: Файл:Adult deer tick(cropped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айл:Adult deer tick(cropped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08" cy="19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30E2" w14:textId="77777777" w:rsidR="007F4819" w:rsidRPr="009F3EB8" w:rsidRDefault="00A65CD7" w:rsidP="007F4819">
      <w:pPr>
        <w:pStyle w:val="a4"/>
        <w:spacing w:before="0" w:beforeAutospacing="0" w:after="0" w:afterAutospacing="0"/>
        <w:ind w:left="360"/>
        <w:jc w:val="center"/>
        <w:rPr>
          <w:iCs/>
          <w:color w:val="000000"/>
          <w:sz w:val="16"/>
          <w:szCs w:val="16"/>
        </w:rPr>
      </w:pPr>
      <w:hyperlink r:id="rId7" w:tooltip="Ixodes scapularis" w:history="1">
        <w:proofErr w:type="spellStart"/>
        <w:r w:rsidR="007F4819" w:rsidRPr="009F3EB8">
          <w:rPr>
            <w:rStyle w:val="a3"/>
            <w:iCs/>
            <w:color w:val="000000"/>
            <w:sz w:val="16"/>
            <w:szCs w:val="16"/>
            <w:u w:val="none"/>
          </w:rPr>
          <w:t>Ixodes</w:t>
        </w:r>
        <w:proofErr w:type="spellEnd"/>
        <w:r w:rsidR="007F4819" w:rsidRPr="009F3EB8">
          <w:rPr>
            <w:rStyle w:val="a3"/>
            <w:iCs/>
            <w:color w:val="000000"/>
            <w:sz w:val="16"/>
            <w:szCs w:val="16"/>
            <w:u w:val="none"/>
          </w:rPr>
          <w:t xml:space="preserve"> </w:t>
        </w:r>
        <w:proofErr w:type="spellStart"/>
        <w:r w:rsidR="007F4819" w:rsidRPr="009F3EB8">
          <w:rPr>
            <w:rStyle w:val="a3"/>
            <w:iCs/>
            <w:color w:val="000000"/>
            <w:sz w:val="16"/>
            <w:szCs w:val="16"/>
            <w:u w:val="none"/>
          </w:rPr>
          <w:t>scapularis</w:t>
        </w:r>
        <w:proofErr w:type="spellEnd"/>
      </w:hyperlink>
    </w:p>
    <w:p w14:paraId="3409C21D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Иксодовые клещи – типичные кровососущие паразиты, для которых кровь служит единственным видом пищи. Род иксодовых клещей представлен 241 видом. Для России наиболее значимыми видами, с точки зрения их эпидемиологического значения в отношении указанных инфекций, являются два вида: </w:t>
      </w:r>
      <w:r w:rsidRPr="00E174E8">
        <w:rPr>
          <w:rFonts w:ascii="Times New Roman" w:hAnsi="Times New Roman"/>
          <w:i/>
          <w:color w:val="000000"/>
          <w:sz w:val="18"/>
          <w:szCs w:val="18"/>
        </w:rPr>
        <w:t>лесной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, или собачий клещ, и </w:t>
      </w:r>
      <w:r w:rsidRPr="00E174E8">
        <w:rPr>
          <w:rFonts w:ascii="Times New Roman" w:hAnsi="Times New Roman"/>
          <w:i/>
          <w:color w:val="000000"/>
          <w:sz w:val="18"/>
          <w:szCs w:val="18"/>
        </w:rPr>
        <w:t>таёжный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клещ.</w:t>
      </w:r>
    </w:p>
    <w:p w14:paraId="75689AC3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Правило второе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– знать особенности поведения и пики активности клещей.</w:t>
      </w:r>
    </w:p>
    <w:p w14:paraId="49062EF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Первые активные взрослые клещи появляются в начале или середине апреля, когда начинает пригревать солнышко и в лесу образуются первые проталины. Однако активнее всего клещи ведут себя при </w:t>
      </w:r>
      <w:r w:rsidRPr="00E174E8">
        <w:rPr>
          <w:rFonts w:ascii="Times New Roman" w:hAnsi="Times New Roman"/>
          <w:color w:val="000000"/>
          <w:sz w:val="18"/>
          <w:szCs w:val="18"/>
          <w:lang w:val="en-US"/>
        </w:rPr>
        <w:t>t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воздуха около + 20˚С и влажности 90-95%. </w:t>
      </w:r>
    </w:p>
    <w:p w14:paraId="0D439005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Клещи не очень подвижны, за свою жизнь они способны преодолеть самостоятельно не более десятка метров. Клещи подстерегают свою добычу, сидя на концах травинок, торчащих верх палочек и веточек на высоте не более полуметра, и терпеливо ждут, когда мимо них кто-нибудь пройдёт.</w:t>
      </w:r>
    </w:p>
    <w:p w14:paraId="73F8D9B1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Правило третье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– знать зоны риска.</w:t>
      </w:r>
    </w:p>
    <w:p w14:paraId="2CC45F4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 xml:space="preserve">Клещи влаголюбивы, и поэтому их численность наиболее велика в хорошо увлажнённых местах. Клещи предпочитают умеренно затенённые и увлажнённые лиственные и смешанные леса с густым травостоем и подлеском. Много клещей обитает по дну лугов и лесных оврагов, а также по лесным опушкам, в зарослях ивняков по берегам лесных ручейков. </w:t>
      </w:r>
    </w:p>
    <w:p w14:paraId="0486EF26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Правило четвёртое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– использовать средства защиты.</w:t>
      </w:r>
    </w:p>
    <w:p w14:paraId="4791309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При посещении леса необходимо строго соблюдать условия, препятствующие проникновению клещей под одежду. С этой целью нужно одевать одежду с длинным рукавом. Ворот и манжеты должны быть плотно застёгнуты, рубашку заправить в брюки, а брюки – в сапоги или носки, на голову накинуть капюшон. Если капюшона нет, следует надеть головной убор.</w:t>
      </w:r>
    </w:p>
    <w:p w14:paraId="2800E127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Кроме того, для самозащиты можно использовать особые отпугивающие химические вещества, называемые репеллентами.</w:t>
      </w:r>
    </w:p>
    <w:p w14:paraId="44CA4AAB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Интересный факт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– шведские исследователи утверждают, что приём дольки чеснока до похода в лес втрое уменьшит риск быть укушенным клещом.</w:t>
      </w:r>
    </w:p>
    <w:p w14:paraId="1F9F5020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Правило пятое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– в течение дня необходимо проводить тщательное само- и </w:t>
      </w:r>
      <w:proofErr w:type="spellStart"/>
      <w:r w:rsidRPr="00E174E8">
        <w:rPr>
          <w:rFonts w:ascii="Times New Roman" w:hAnsi="Times New Roman"/>
          <w:color w:val="000000"/>
          <w:sz w:val="18"/>
          <w:szCs w:val="18"/>
        </w:rPr>
        <w:t>взаимоосмотры</w:t>
      </w:r>
      <w:proofErr w:type="spellEnd"/>
      <w:r w:rsidRPr="00E174E8">
        <w:rPr>
          <w:rFonts w:ascii="Times New Roman" w:hAnsi="Times New Roman"/>
          <w:color w:val="000000"/>
          <w:sz w:val="18"/>
          <w:szCs w:val="18"/>
        </w:rPr>
        <w:t xml:space="preserve"> через 1-2 часа. </w:t>
      </w:r>
    </w:p>
    <w:p w14:paraId="3DD19279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i/>
          <w:color w:val="000000"/>
          <w:sz w:val="18"/>
          <w:szCs w:val="18"/>
        </w:rPr>
        <w:t>Правило шестое</w:t>
      </w:r>
      <w:r w:rsidRPr="00E174E8">
        <w:rPr>
          <w:rFonts w:ascii="Times New Roman" w:hAnsi="Times New Roman"/>
          <w:color w:val="000000"/>
          <w:sz w:val="18"/>
          <w:szCs w:val="18"/>
        </w:rPr>
        <w:t xml:space="preserve"> – делать профилактические прививки.</w:t>
      </w:r>
    </w:p>
    <w:p w14:paraId="3ECAB75E" w14:textId="77777777" w:rsidR="007F4819" w:rsidRPr="00E174E8" w:rsidRDefault="007F4819" w:rsidP="007F4819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E174E8">
        <w:rPr>
          <w:rFonts w:ascii="Times New Roman" w:hAnsi="Times New Roman"/>
          <w:color w:val="000000"/>
          <w:sz w:val="18"/>
          <w:szCs w:val="18"/>
        </w:rPr>
        <w:t>Как видим, змеи и насекомые действительно могут представлять серьёзную опасность. Но, как говорится, «предупреждён – значит вооружён». Поэтому не стоит отказывать себе в радости общения с природой. При соблюдении мер предосторожности эти зловредные существа не смогут испортить вам отдых.</w:t>
      </w:r>
    </w:p>
    <w:p w14:paraId="151A4ADF" w14:textId="77777777" w:rsidR="002A0839" w:rsidRDefault="002A0839" w:rsidP="002A0839">
      <w:pPr>
        <w:jc w:val="center"/>
        <w:rPr>
          <w:rFonts w:ascii="Arial" w:hAnsi="Arial" w:cs="Arial"/>
          <w:b/>
          <w:noProof/>
        </w:rPr>
      </w:pPr>
      <w:r w:rsidRPr="009E162A">
        <w:rPr>
          <w:rFonts w:ascii="Arial" w:hAnsi="Arial" w:cs="Arial"/>
          <w:b/>
          <w:noProof/>
        </w:rPr>
        <w:drawing>
          <wp:inline distT="0" distB="0" distL="0" distR="0" wp14:anchorId="323516C1" wp14:editId="39B6B7E4">
            <wp:extent cx="2351405" cy="1306195"/>
            <wp:effectExtent l="0" t="0" r="0" b="8255"/>
            <wp:docPr id="8" name="Рисунок 8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2608" w14:textId="5D0ACAD5" w:rsidR="004F6F96" w:rsidRPr="00146AF0" w:rsidRDefault="004F6F96" w:rsidP="004F6F9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bookmarkStart w:id="0" w:name="_Hlk87873640"/>
      <w:bookmarkStart w:id="1" w:name="_Hlk87873612"/>
      <w:r w:rsidRPr="00146AF0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</w:t>
      </w:r>
    </w:p>
    <w:p w14:paraId="7BCFFDCF" w14:textId="77777777" w:rsidR="004F6F96" w:rsidRPr="00146AF0" w:rsidRDefault="004F6F96" w:rsidP="004F6F9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учреждение </w:t>
      </w:r>
      <w:bookmarkStart w:id="2" w:name="_Hlk84328546"/>
      <w:r w:rsidRPr="00146AF0">
        <w:rPr>
          <w:rFonts w:ascii="Times New Roman" w:hAnsi="Times New Roman"/>
          <w:sz w:val="18"/>
          <w:szCs w:val="18"/>
        </w:rPr>
        <w:t xml:space="preserve">ДПО </w:t>
      </w:r>
    </w:p>
    <w:p w14:paraId="7548E69B" w14:textId="77777777" w:rsidR="004F6F96" w:rsidRPr="00146AF0" w:rsidRDefault="004F6F96" w:rsidP="004F6F9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«Институт региональной безопасности» </w:t>
      </w:r>
      <w:bookmarkEnd w:id="2"/>
      <w:r w:rsidRPr="00146AF0">
        <w:rPr>
          <w:rFonts w:ascii="Times New Roman" w:hAnsi="Times New Roman"/>
          <w:sz w:val="18"/>
          <w:szCs w:val="18"/>
        </w:rPr>
        <w:t>находится по адресу:</w:t>
      </w:r>
    </w:p>
    <w:p w14:paraId="08C3C49E" w14:textId="77777777" w:rsidR="004F6F96" w:rsidRPr="00146AF0" w:rsidRDefault="004F6F96" w:rsidP="004F6F9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660100, г. Красноярск, ул. Пролетарская, 155.</w:t>
      </w:r>
    </w:p>
    <w:p w14:paraId="595AA20F" w14:textId="77777777" w:rsidR="004F6F96" w:rsidRPr="00146AF0" w:rsidRDefault="004F6F96" w:rsidP="004F6F9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14:paraId="0508104A" w14:textId="77777777" w:rsidR="004F6F96" w:rsidRPr="00146AF0" w:rsidRDefault="004F6F96" w:rsidP="004F6F9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46AF0">
        <w:rPr>
          <w:rFonts w:ascii="Times New Roman" w:hAnsi="Times New Roman"/>
          <w:sz w:val="18"/>
          <w:szCs w:val="18"/>
        </w:rPr>
        <w:t>автобусы  2</w:t>
      </w:r>
      <w:proofErr w:type="gramEnd"/>
      <w:r w:rsidRPr="00146AF0">
        <w:rPr>
          <w:rFonts w:ascii="Times New Roman" w:hAnsi="Times New Roman"/>
          <w:sz w:val="18"/>
          <w:szCs w:val="18"/>
        </w:rPr>
        <w:t xml:space="preserve">,  12, 14, 43, 49, 11, 80,   </w:t>
      </w:r>
    </w:p>
    <w:p w14:paraId="21659D82" w14:textId="77777777" w:rsidR="004F6F96" w:rsidRPr="00146AF0" w:rsidRDefault="004F6F96" w:rsidP="004F6F9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троллейбусы 5, 13, 15 т. (391) 229-74-74</w:t>
      </w:r>
    </w:p>
    <w:bookmarkEnd w:id="0"/>
    <w:p w14:paraId="525847A9" w14:textId="77777777" w:rsidR="004F6F96" w:rsidRDefault="004F6F96" w:rsidP="004F6F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bookmarkEnd w:id="1"/>
    <w:p w14:paraId="065FAB0C" w14:textId="6E38F125" w:rsidR="00A55D39" w:rsidRDefault="004F6F96" w:rsidP="00A55D39">
      <w:pPr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 w:rsidRPr="00E90D85">
        <w:rPr>
          <w:rFonts w:ascii="Times New Roman" w:hAnsi="Times New Roman"/>
          <w:b/>
          <w:noProof/>
          <w:color w:val="C00000"/>
          <w:sz w:val="18"/>
          <w:szCs w:val="18"/>
        </w:rPr>
        <w:drawing>
          <wp:inline distT="0" distB="0" distL="0" distR="0" wp14:anchorId="19880DC8" wp14:editId="4D9400D1">
            <wp:extent cx="1589405" cy="1589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6A89D" w14:textId="77777777"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59C543EF" w14:textId="77777777" w:rsidR="00A55D39" w:rsidRPr="00A55D39" w:rsidRDefault="00A55D3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55D39">
        <w:rPr>
          <w:rFonts w:ascii="Times New Roman" w:hAnsi="Times New Roman"/>
          <w:b/>
          <w:color w:val="C00000"/>
          <w:sz w:val="28"/>
          <w:szCs w:val="28"/>
        </w:rPr>
        <w:t>ТРИ УГРОЗЫ В ЛЕСУ</w:t>
      </w:r>
    </w:p>
    <w:p w14:paraId="7FCC04BB" w14:textId="77777777" w:rsidR="00A55D39" w:rsidRDefault="00AB0FBD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F33EB9" wp14:editId="1B41EF53">
            <wp:extent cx="1923596" cy="2693035"/>
            <wp:effectExtent l="0" t="0" r="635" b="0"/>
            <wp:docPr id="6" name="Рисунок 6" descr="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99" cy="26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8320" w14:textId="62512FA3"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5F9D64D8" w14:textId="77777777" w:rsidR="00A65CD7" w:rsidRDefault="00A65CD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bookmarkStart w:id="3" w:name="_GoBack"/>
      <w:bookmarkEnd w:id="3"/>
    </w:p>
    <w:p w14:paraId="035952F2" w14:textId="173127D0"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  <w:r w:rsidR="00E174E8">
        <w:rPr>
          <w:rFonts w:ascii="Times New Roman" w:hAnsi="Times New Roman"/>
          <w:b/>
          <w:color w:val="C00000"/>
        </w:rPr>
        <w:t xml:space="preserve"> 202</w:t>
      </w:r>
      <w:r w:rsidR="00A65CD7">
        <w:rPr>
          <w:rFonts w:ascii="Times New Roman" w:hAnsi="Times New Roman"/>
          <w:b/>
          <w:color w:val="C00000"/>
        </w:rPr>
        <w:t>4</w:t>
      </w:r>
    </w:p>
    <w:p w14:paraId="14CFCC1C" w14:textId="77777777" w:rsidR="00A55D39" w:rsidRP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sectPr w:rsidR="00A55D39" w:rsidRPr="00A55D3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819"/>
    <w:rsid w:val="002A0839"/>
    <w:rsid w:val="004F6F96"/>
    <w:rsid w:val="007F4819"/>
    <w:rsid w:val="009019AF"/>
    <w:rsid w:val="00A55D39"/>
    <w:rsid w:val="00A65CD7"/>
    <w:rsid w:val="00AB0FBD"/>
    <w:rsid w:val="00BB1A93"/>
    <w:rsid w:val="00CC017D"/>
    <w:rsid w:val="00E1528E"/>
    <w:rsid w:val="00E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248"/>
  <w15:docId w15:val="{0156A7E6-895E-4094-B4EB-F1D2679D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Ixodes_scapulari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upload.wikimedia.org/wikipedia/commons/9/9f/Adult_deer_tick(cropped)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9171</CharactersWithSpaces>
  <SharedDoc>false</SharedDoc>
  <HLinks>
    <vt:vector size="12" baseType="variant">
      <vt:variant>
        <vt:i4>4849710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http://ru.wikipedia.org/wiki/Ixodes_scapularis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http://upload.wikimedia.org/wikipedia/commons/9/9f/Adult_deer_tick%28cropped%29.jpg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Каб-108а-3</cp:lastModifiedBy>
  <cp:revision>7</cp:revision>
  <dcterms:created xsi:type="dcterms:W3CDTF">2014-10-15T08:35:00Z</dcterms:created>
  <dcterms:modified xsi:type="dcterms:W3CDTF">2024-04-02T02:12:00Z</dcterms:modified>
</cp:coreProperties>
</file>